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05" w:rsidRDefault="00CB7DB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Annex 1</w:t>
      </w:r>
    </w:p>
    <w:p w:rsidR="00F43605" w:rsidRDefault="00F4360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jc w:val="center"/>
        <w:rPr>
          <w:b/>
          <w:sz w:val="24"/>
          <w:szCs w:val="24"/>
        </w:rPr>
      </w:pPr>
    </w:p>
    <w:p w:rsidR="00F43605" w:rsidRDefault="00CB7DB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PROJECT PROPOSAL SUBMISSION FORM</w:t>
      </w:r>
    </w:p>
    <w:p w:rsidR="00F43605" w:rsidRDefault="00CB7DB0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Support to Local Self-Governments in </w:t>
      </w:r>
      <w:r>
        <w:rPr>
          <w:b/>
          <w:i/>
          <w:color w:val="404040"/>
          <w:sz w:val="24"/>
          <w:szCs w:val="24"/>
          <w:highlight w:val="white"/>
        </w:rPr>
        <w:t>in Strengthening Gender Equality Mechanisms</w:t>
      </w:r>
    </w:p>
    <w:p w:rsidR="00F43605" w:rsidRDefault="00CB7DB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Call for Proposals 03-2020</w:t>
      </w:r>
    </w:p>
    <w:p w:rsidR="00F43605" w:rsidRDefault="00F43605">
      <w:pPr>
        <w:spacing w:after="0"/>
        <w:jc w:val="center"/>
        <w:rPr>
          <w:sz w:val="24"/>
          <w:szCs w:val="24"/>
        </w:rPr>
      </w:pPr>
    </w:p>
    <w:p w:rsidR="00F43605" w:rsidRDefault="00F43605">
      <w:pPr>
        <w:spacing w:after="0"/>
        <w:jc w:val="center"/>
        <w:rPr>
          <w:sz w:val="24"/>
          <w:szCs w:val="24"/>
        </w:rPr>
      </w:pPr>
    </w:p>
    <w:p w:rsidR="00F43605" w:rsidRDefault="00F43605">
      <w:pPr>
        <w:spacing w:after="0"/>
        <w:jc w:val="center"/>
        <w:rPr>
          <w:sz w:val="24"/>
          <w:szCs w:val="24"/>
        </w:rPr>
      </w:pP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>To:</w:t>
      </w:r>
      <w:r>
        <w:rPr>
          <w:sz w:val="24"/>
          <w:szCs w:val="24"/>
        </w:rPr>
        <w:tab/>
        <w:t>UNOPS, Swiss PRO Programme</w:t>
      </w: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 Skerlićeva 4, Belgrade</w:t>
      </w: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>Dear Sir/Madam:</w:t>
      </w: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CB7DB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We undertake, if our proposal is accepted, to commence and complete delivery of all items in the contract within the time frame stipulated.</w:t>
      </w:r>
    </w:p>
    <w:p w:rsidR="00F43605" w:rsidRDefault="00F43605">
      <w:pPr>
        <w:spacing w:after="0"/>
        <w:jc w:val="both"/>
        <w:rPr>
          <w:sz w:val="24"/>
          <w:szCs w:val="24"/>
        </w:rPr>
      </w:pPr>
    </w:p>
    <w:p w:rsidR="00F43605" w:rsidRDefault="00CB7DB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We understand that you are not bound to accept any project proposal you may receive and that a binding contract wou</w:t>
      </w:r>
      <w:r>
        <w:rPr>
          <w:sz w:val="24"/>
          <w:szCs w:val="24"/>
        </w:rPr>
        <w:t>ld result only after final appraisal of the project proposal is being concluded.</w:t>
      </w: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Dated this 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day of </w:t>
      </w:r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2020. </w:t>
      </w: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                    </w:t>
      </w: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Signature</w:t>
      </w: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                    </w:t>
      </w: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(in the Capacity of)</w:t>
      </w: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F43605">
      <w:pPr>
        <w:spacing w:after="0"/>
        <w:rPr>
          <w:sz w:val="24"/>
          <w:szCs w:val="24"/>
        </w:rPr>
      </w:pPr>
    </w:p>
    <w:p w:rsidR="00F43605" w:rsidRDefault="00CB7DB0">
      <w:pPr>
        <w:spacing w:after="0"/>
        <w:rPr>
          <w:sz w:val="24"/>
          <w:szCs w:val="24"/>
        </w:rPr>
      </w:pPr>
      <w:r>
        <w:rPr>
          <w:sz w:val="24"/>
          <w:szCs w:val="24"/>
        </w:rPr>
        <w:t>Duly authorised to sign proposal for and on behalf of:</w:t>
      </w:r>
    </w:p>
    <w:p w:rsidR="00F43605" w:rsidRDefault="00F43605">
      <w:pPr>
        <w:spacing w:line="280" w:lineRule="auto"/>
        <w:jc w:val="both"/>
      </w:pPr>
    </w:p>
    <w:sectPr w:rsidR="00F4360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552" w:right="1219" w:bottom="1418" w:left="1219" w:header="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DB0" w:rsidRDefault="00CB7DB0">
      <w:pPr>
        <w:spacing w:after="0" w:line="240" w:lineRule="auto"/>
      </w:pPr>
      <w:r>
        <w:separator/>
      </w:r>
    </w:p>
  </w:endnote>
  <w:endnote w:type="continuationSeparator" w:id="0">
    <w:p w:rsidR="00CB7DB0" w:rsidRDefault="00CB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605" w:rsidRDefault="00CB7DB0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for Municipal Development – Swiss PRO</w:t>
    </w:r>
  </w:p>
  <w:p w:rsidR="00F43605" w:rsidRDefault="00CB7DB0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supported by the Swiss Government in cooperation with the Government of Serbia, </w:t>
    </w:r>
  </w:p>
  <w:p w:rsidR="00F43605" w:rsidRDefault="00CB7DB0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color w:val="808080"/>
        <w:sz w:val="16"/>
        <w:szCs w:val="16"/>
      </w:rPr>
      <w:t>and is implemented by UNOPS in partnership with SCTM in 99 towns and municipalities in Serbia</w:t>
    </w:r>
  </w:p>
  <w:p w:rsidR="00F43605" w:rsidRDefault="00CB7DB0">
    <w:pPr>
      <w:shd w:val="clear" w:color="auto" w:fill="FFFFFF"/>
      <w:spacing w:after="0" w:line="240" w:lineRule="auto"/>
      <w:jc w:val="center"/>
      <w:rPr>
        <w:b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605" w:rsidRDefault="00CB7DB0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for Municipal Development – Swiss PRO</w:t>
    </w:r>
  </w:p>
  <w:p w:rsidR="00F43605" w:rsidRDefault="00CB7DB0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supported by the Swiss Government in cooperation with the Government of Serbia, </w:t>
    </w:r>
  </w:p>
  <w:p w:rsidR="00F43605" w:rsidRDefault="00CB7DB0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color w:val="808080"/>
        <w:sz w:val="16"/>
        <w:szCs w:val="16"/>
      </w:rPr>
      <w:t>and is implemented by UNOPS in partnership with SCTM in 99 towns and municipa</w:t>
    </w:r>
    <w:r>
      <w:rPr>
        <w:color w:val="808080"/>
        <w:sz w:val="16"/>
        <w:szCs w:val="16"/>
      </w:rPr>
      <w:t>lities in Serbia</w:t>
    </w:r>
  </w:p>
  <w:p w:rsidR="00F43605" w:rsidRDefault="00CB7DB0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  <w:u w:val="single"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DB0" w:rsidRDefault="00CB7DB0">
      <w:pPr>
        <w:spacing w:after="0" w:line="240" w:lineRule="auto"/>
      </w:pPr>
      <w:r>
        <w:separator/>
      </w:r>
    </w:p>
  </w:footnote>
  <w:footnote w:type="continuationSeparator" w:id="0">
    <w:p w:rsidR="00CB7DB0" w:rsidRDefault="00CB7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605" w:rsidRDefault="00F43605">
    <w:pPr>
      <w:spacing w:after="0" w:line="240" w:lineRule="auto"/>
      <w:jc w:val="right"/>
    </w:pPr>
  </w:p>
  <w:p w:rsidR="00F43605" w:rsidRDefault="00F43605">
    <w:pPr>
      <w:spacing w:after="0" w:line="240" w:lineRule="auto"/>
      <w:jc w:val="right"/>
    </w:pPr>
  </w:p>
  <w:p w:rsidR="00F43605" w:rsidRDefault="00F43605">
    <w:pPr>
      <w:spacing w:after="0" w:line="240" w:lineRule="auto"/>
      <w:jc w:val="right"/>
    </w:pPr>
  </w:p>
  <w:p w:rsidR="00F43605" w:rsidRDefault="00F43605">
    <w:pPr>
      <w:spacing w:after="0" w:line="240" w:lineRule="auto"/>
      <w:jc w:val="right"/>
    </w:pPr>
  </w:p>
  <w:p w:rsidR="00F43605" w:rsidRDefault="00CB7DB0">
    <w:pPr>
      <w:spacing w:after="0" w:line="240" w:lineRule="auto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7619</wp:posOffset>
          </wp:positionV>
          <wp:extent cx="1118170" cy="457011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43605" w:rsidRDefault="00F43605">
    <w:pPr>
      <w:spacing w:after="0" w:line="240" w:lineRule="auto"/>
      <w:jc w:val="right"/>
    </w:pPr>
  </w:p>
  <w:p w:rsidR="00F43605" w:rsidRDefault="00CB7DB0">
    <w:pPr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t xml:space="preserve">|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end"/>
    </w:r>
  </w:p>
  <w:p w:rsidR="00F43605" w:rsidRDefault="00F4360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605" w:rsidRDefault="00CB7DB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-783584</wp:posOffset>
          </wp:positionH>
          <wp:positionV relativeFrom="paragraph">
            <wp:posOffset>0</wp:posOffset>
          </wp:positionV>
          <wp:extent cx="7553325" cy="12573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1" b="22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3605"/>
    <w:rsid w:val="003F27F1"/>
    <w:rsid w:val="00CB7DB0"/>
    <w:rsid w:val="00F4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dcterms:created xsi:type="dcterms:W3CDTF">2020-09-10T08:24:00Z</dcterms:created>
  <dcterms:modified xsi:type="dcterms:W3CDTF">2020-09-10T08:24:00Z</dcterms:modified>
</cp:coreProperties>
</file>